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pPr>
        <w:pStyle w:val="Title"/>
      </w:pPr>
      <w:r>
        <w:t xml:space="preserve">5 redskaber fra</w:t>
      </w:r>
    </w:p>
    <w:p>
      <w:pPr>
        <w:pStyle w:val="Title"/>
      </w:pPr>
      <w:r>
        <w:t xml:space="preserve">Diamantforløbet</w:t>
      </w:r>
    </w:p>
    <w:p>
      <w:r>
        <w:t xml:space="preserve"/>
      </w:r>
    </w:p>
    <w:p>
      <w:pPr>
        <w:pStyle w:val="Subtitle"/>
      </w:pPr>
      <w:r>
        <w:t xml:space="preserve">Sådan hjælper du en ung med vrede</w:t>
      </w:r>
    </w:p>
    <w:p>
      <w:r>
        <w:t xml:space="preserve"/>
      </w:r>
    </w:p>
    <w:p>
      <w:r>
        <w:t xml:space="preserve"/>
      </w:r>
    </w:p>
    <w:p>
      <w:pPr>
        <w:jc w:val="center"/>
      </w:pPr>
      <w:r>
        <w:rPr>
          <w:i/>
          <w:iCs/>
          <w:color w:val="5A3E2B"/>
        </w:rPr>
        <w:t xml:space="preserve">En praksisnær guide til forældre og fagfolk</w:t>
      </w:r>
    </w:p>
    <w:p>
      <w:r>
        <w:t xml:space="preserve"/>
      </w:r>
    </w:p>
    <w:p>
      <w:r>
        <w:t xml:space="preserve"/>
      </w:r>
    </w:p>
    <w:p>
      <w:r>
        <w:t xml:space="preserve"/>
      </w:r>
    </w:p>
    <w:p>
      <w:pPr>
        <w:jc w:val="center"/>
      </w:pPr>
      <w:r>
        <w:rPr>
          <w:b/>
          <w:bCs/>
          <w:color w:val="7C4A2A"/>
          <w:sz w:val="24"/>
          <w:szCs w:val="24"/>
        </w:rPr>
        <w:t xml:space="preserve">vredeshåndtering.dk</w:t>
      </w:r>
    </w:p>
    <w:p>
      <w:r>
        <w:br w:type="page"/>
      </w:r>
    </w:p>
    <w:p>
      <w:pPr>
        <w:pStyle w:val="Heading1"/>
      </w:pPr>
      <w:r>
        <w:t xml:space="preserve">Kære læser</w:t>
      </w:r>
    </w:p>
    <w:p>
      <w:r>
        <w:t xml:space="preserve"/>
      </w:r>
    </w:p>
    <w:p>
      <w:r>
        <w:t xml:space="preserve">Jeg har skrevet denne guide, fordi jeg har set med egne øjne hvad der sker, når en ung ikke får hjælp til sin vrede i tide. Og jeg har set hvad der sker, når de gør.</w:t>
      </w:r>
    </w:p>
    <w:p>
      <w:r>
        <w:t xml:space="preserve"/>
      </w:r>
    </w:p>
    <w:p>
      <w:r>
        <w:t xml:space="preserve">Vrede er ikke et karaktertræk. Det er ikke noget den unge er — det er noget den unge føler. Og som regel er der en meget forståelig grund til det.</w:t>
      </w:r>
    </w:p>
    <w:p>
      <w:r>
        <w:t xml:space="preserve"/>
      </w:r>
    </w:p>
    <w:p>
      <w:r>
        <w:t xml:space="preserve">Denne guide bygger på Diamantforløbet, som er et undervisningsforløb i vredeshåndtering for unge. Du får et indblik i fem af de redskaber forløbet bygger på, og konkrete forslag til, hvad du selv kan gøre i hverdagen.</w:t>
      </w:r>
    </w:p>
    <w:p>
      <w:r>
        <w:t xml:space="preserve"/>
      </w:r>
    </w:p>
    <w:p>
      <w:r>
        <w:t xml:space="preserve">Guiden erstatter ikke et forløb. Den giver dig et fundament — og en bedre forståelse af hvad der reelt virker, når en ung skal lære at håndtere sin vrede.</w:t>
      </w:r>
    </w:p>
    <w:p>
      <w:r>
        <w:t xml:space="preserve"/>
      </w:r>
    </w:p>
    <w:p>
      <w:r>
        <w:t xml:space="preserve"/>
      </w:r>
    </w:p>
    <w:p>
      <w:r>
        <w:rPr>
          <w:b/>
          <w:bCs/>
        </w:rPr>
        <w:t xml:space="preserve">Henrik</w:t>
      </w:r>
    </w:p>
    <w:p>
      <w:r>
        <w:rPr>
          <w:i/>
          <w:iCs/>
          <w:color w:val="5A3E2B"/>
        </w:rPr>
        <w:t xml:space="preserve">Certificeret Diamantforløbskursusholder, AKT-vejleder og lærer</w:t>
      </w:r>
    </w:p>
    <w:p>
      <w:r>
        <w:br w:type="page"/>
      </w:r>
    </w:p>
    <w:p>
      <w:pPr>
        <w:pStyle w:val="Heading1"/>
      </w:pPr>
      <w:r>
        <w:t xml:space="preserve">Først det basale</w:t>
      </w:r>
    </w:p>
    <w:p>
      <w:r>
        <w:t xml:space="preserve"/>
      </w:r>
    </w:p>
    <w:p>
      <w:r>
        <w:t xml:space="preserve">Inden vi går i gang med de fem redskaber, er det værd at minde om, at vredeshåndtering hos unge ofte starter med det helt grundlæggende. Det vi nogle gange glemmer at kigge på først.</w:t>
      </w:r>
    </w:p>
    <w:p>
      <w:r>
        <w:t xml:space="preserve"/>
      </w:r>
    </w:p>
    <w:p>
      <w:r>
        <w:t xml:space="preserve">Mange unge med vredesproblemer er ikke spor svære at hjælpe — de er bare trætte, sultne eller stressede. Følelsesregulering kræver energi, og en ung der sover for lidt eller spiser uregelmæssigt har simpelthen ikke ressourcer til at håndtere svære følelser.</w:t>
      </w:r>
    </w:p>
    <w:p>
      <w:r>
        <w:t xml:space="preserve"/>
      </w:r>
    </w:p>
    <w:p>
      <w:r>
        <w:rPr>
          <w:b/>
          <w:bCs/>
        </w:rPr>
        <w:t xml:space="preserve">Inden du kigger på de mere avancerede redskaber, så tjek lige:</w:t>
      </w:r>
    </w:p>
    <w:p>
      <w:r>
        <w:t xml:space="preserve"/>
      </w:r>
    </w:p>
    <w:p>
      <w:pPr>
        <w:pStyle w:val="ListParagraph"/>
        <w:numPr>
          <w:ilvl w:val="0"/>
          <w:numId w:val="2"/>
        </w:numPr>
      </w:pPr>
      <w:r>
        <w:rPr>
          <w:b/>
          <w:bCs/>
        </w:rPr>
        <w:t xml:space="preserve">Søvn:</w:t>
      </w:r>
      <w:r>
        <w:t xml:space="preserve"> sover den unge nok? Teenagere har brug for 8-10 timer.</w:t>
      </w:r>
    </w:p>
    <w:p>
      <w:pPr>
        <w:pStyle w:val="ListParagraph"/>
        <w:numPr>
          <w:ilvl w:val="0"/>
          <w:numId w:val="2"/>
        </w:numPr>
      </w:pPr>
      <w:r>
        <w:rPr>
          <w:b/>
          <w:bCs/>
        </w:rPr>
        <w:t xml:space="preserve">Mad:</w:t>
      </w:r>
      <w:r>
        <w:t xml:space="preserve"> spises der regelmæssigt? Lavt blodsukker forstærker vrede markant.</w:t>
      </w:r>
    </w:p>
    <w:p>
      <w:pPr>
        <w:pStyle w:val="ListParagraph"/>
        <w:numPr>
          <w:ilvl w:val="0"/>
          <w:numId w:val="2"/>
        </w:numPr>
      </w:pPr>
      <w:r>
        <w:rPr>
          <w:b/>
          <w:bCs/>
        </w:rPr>
        <w:t xml:space="preserve">Skærmtid:</w:t>
      </w:r>
      <w:r>
        <w:t xml:space="preserve"> hvor meget? Især før sengetid og om morgenen.</w:t>
      </w:r>
    </w:p>
    <w:p>
      <w:pPr>
        <w:pStyle w:val="ListParagraph"/>
        <w:numPr>
          <w:ilvl w:val="0"/>
          <w:numId w:val="2"/>
        </w:numPr>
      </w:pPr>
      <w:r>
        <w:rPr>
          <w:b/>
          <w:bCs/>
        </w:rPr>
        <w:t xml:space="preserve">Bevægelse:</w:t>
      </w:r>
      <w:r>
        <w:t xml:space="preserve"> får den unge bevæget kroppen i hverdagen?</w:t>
      </w:r>
    </w:p>
    <w:p>
      <w:pPr>
        <w:pStyle w:val="ListParagraph"/>
        <w:numPr>
          <w:ilvl w:val="0"/>
          <w:numId w:val="2"/>
        </w:numPr>
      </w:pPr>
      <w:r>
        <w:rPr>
          <w:b/>
          <w:bCs/>
        </w:rPr>
        <w:t xml:space="preserve">Pauser:</w:t>
      </w:r>
      <w:r>
        <w:t xml:space="preserve"> har den unge tid til at lade op uden krav?</w:t>
      </w:r>
    </w:p>
    <w:p>
      <w:r>
        <w:t xml:space="preserve"/>
      </w:r>
    </w:p>
    <w:p>
      <w:r>
        <w:t xml:space="preserve">Når det basale er på plads, er der overskud til det egentlige arbejde. Det er præcis her de fem redskaber kommer ind.</w:t>
      </w:r>
    </w:p>
    <w:p>
      <w:r>
        <w:br w:type="page"/>
      </w:r>
    </w:p>
    <w:p>
      <w:pPr>
        <w:pStyle w:val="Heading1"/>
      </w:pPr>
      <w:r>
        <w:t xml:space="preserve">1. Vreden bor i kroppen</w:t>
      </w:r>
    </w:p>
    <w:p>
      <w:r>
        <w:t xml:space="preserve"/>
      </w:r>
    </w:p>
    <w:p>
      <w:r>
        <w:t xml:space="preserve">Vrede er først og fremmest en kropslig oplevelse. Inden tankerne overhovedet kan følge med, har kroppen allerede registreret det og er begyndt at reagere. Pulsen stiger, musklerne spænder, åndedrættet bliver overfladisk.</w:t>
      </w:r>
    </w:p>
    <w:p>
      <w:r>
        <w:t xml:space="preserve"/>
      </w:r>
    </w:p>
    <w:p>
      <w:r>
        <w:t xml:space="preserve">Hver ung har sit eget mønster. Nogle mærker spændingen i kæben, andre knytter hænderne, andre får varme i ansigtet. At lære at mærke disse signaler tidligt giver den unge et vindue til at vælge anderledes — inden vreden tager helt over.</w:t>
      </w:r>
    </w:p>
    <w:p>
      <w:r>
        <w:t xml:space="preserve"/>
      </w:r>
    </w:p>
    <w:p>
      <w:r>
        <w:t xml:space="preserve">I Diamantforløbet arbejder vi systematisk med at kortlægge den unges helt egne kropssignaler. Det er fundamentet for alle de andre redskaber. Først når den unge kan mærke sig selv, kan han eller hun begynde at gøre noget aktivt.</w:t>
      </w:r>
    </w:p>
    <w:p>
      <w:r>
        <w:t xml:space="preserve"/>
      </w:r>
    </w:p>
    <w:p>
      <w:pPr>
        <w:pStyle w:val="Heading3"/>
      </w:pPr>
      <w:r>
        <w:t xml:space="preserve">Hvad du kan gøre nu</w:t>
      </w:r>
    </w:p>
    <w:p>
      <w:r>
        <w:t xml:space="preserve">Spørg den unge i en rolig stund: "Hvor i din krop mærker du, når du bliver rigtig vred?" Lyt nysgerrigt. Du behøver ikke at lave en teknik — bare det at sætte ord på er begyndelsen til en bedre forståelse.</w:t>
      </w:r>
    </w:p>
    <w:p>
      <w:r>
        <w:br w:type="page"/>
      </w:r>
    </w:p>
    <w:p>
      <w:pPr>
        <w:pStyle w:val="Heading1"/>
      </w:pPr>
      <w:r>
        <w:t xml:space="preserve">2. Vreden har to sider</w:t>
      </w:r>
    </w:p>
    <w:p>
      <w:r>
        <w:t xml:space="preserve"/>
      </w:r>
    </w:p>
    <w:p>
      <w:r>
        <w:t xml:space="preserve">De fleste opfatter vreden som ren og skær negativ — noget der skal væk. Men sandheden er at vrede også beskytter os, signalerer grænseoverskridelser og giver os energi til at stå op for os selv.</w:t>
      </w:r>
    </w:p>
    <w:p>
      <w:r>
        <w:t xml:space="preserve"/>
      </w:r>
    </w:p>
    <w:p>
      <w:r>
        <w:t xml:space="preserve">Når en ung har levet med vrede længe, er den ofte vævet sammen med både gode og dårlige ting. Vreden kan have beskyttet ham eller hende mod yderligere skade. Den kan have været den eneste måde at blive set på. Den kan have skabt afstand til folk der gjorde ondt.</w:t>
      </w:r>
    </w:p>
    <w:p>
      <w:r>
        <w:t xml:space="preserve"/>
      </w:r>
    </w:p>
    <w:p>
      <w:r>
        <w:t xml:space="preserve">I Diamantforløbet arbejder vi med en vægtskål, hvor de unge kortlægger hvad vreden har givet dem af positivt og hvad den har kostet. Det skaber en mere ærlig og nuanceret samtale, end hvis man bare prøver at fjerne vreden.</w:t>
      </w:r>
    </w:p>
    <w:p>
      <w:r>
        <w:t xml:space="preserve"/>
      </w:r>
    </w:p>
    <w:p>
      <w:pPr>
        <w:pStyle w:val="Heading3"/>
      </w:pPr>
      <w:r>
        <w:t xml:space="preserve">Hvad du kan gøre nu</w:t>
      </w:r>
    </w:p>
    <w:p>
      <w:r>
        <w:t xml:space="preserve">Når den unge er rolig, kan du spørge: "Hvad har din vrede beskyttet dig mod?" Det er et stærkt spørgsmål, der ofte åbner for noget vigtigt. Pas på ikke at moralisere — bare lyt.</w:t>
      </w:r>
    </w:p>
    <w:p>
      <w:r>
        <w:br w:type="page"/>
      </w:r>
    </w:p>
    <w:p>
      <w:pPr>
        <w:pStyle w:val="Heading1"/>
      </w:pPr>
      <w:r>
        <w:t xml:space="preserve">3. Tid er det vigtigste redskab</w:t>
      </w:r>
    </w:p>
    <w:p>
      <w:r>
        <w:t xml:space="preserve"/>
      </w:r>
    </w:p>
    <w:p>
      <w:r>
        <w:t xml:space="preserve">Når vreden er på sit højeste, er den rationelle del af hjernen koblet fra. Uanset hvor klog den unge er, kan han eller hun ikke tænke ordentligt i de øjeblikke. Det er ren fysiologi.</w:t>
      </w:r>
    </w:p>
    <w:p>
      <w:r>
        <w:t xml:space="preserve"/>
      </w:r>
    </w:p>
    <w:p>
      <w:r>
        <w:t xml:space="preserve">Det betyder at den vigtigste handling — for både den unge og dig som voksen — er at give vreden tid til at falde, inden noget skal løses. Forsøg på at forklare, diskutere eller belære i affekt virker ikke. Det gør det værre.</w:t>
      </w:r>
    </w:p>
    <w:p>
      <w:r>
        <w:t xml:space="preserve"/>
      </w:r>
    </w:p>
    <w:p>
      <w:r>
        <w:t xml:space="preserve">I Diamantforløbet bruger vi flere konkrete øvelser til at træne den unge i at give sig selv tid. Vi arbejder med kropssprog, vejrtrækning og helt konkrete strategier til de øjeblikke hvor det brænder på. Men princippet er det samme: tid først, samtale bagefter.</w:t>
      </w:r>
    </w:p>
    <w:p>
      <w:r>
        <w:t xml:space="preserve"/>
      </w:r>
    </w:p>
    <w:p>
      <w:pPr>
        <w:pStyle w:val="Heading3"/>
      </w:pPr>
      <w:r>
        <w:t xml:space="preserve">Hvad du kan gøre nu</w:t>
      </w:r>
    </w:p>
    <w:p>
      <w:r>
        <w:t xml:space="preserve">Næste gang den unge er meget vred, så undlad at forklare, diskutere eller belære. Sig kort: "Vi taler om det når du er klar." Og så vent. Selv et kvarter gør en stor forskel.</w:t>
      </w:r>
    </w:p>
    <w:p>
      <w:r>
        <w:br w:type="page"/>
      </w:r>
    </w:p>
    <w:p>
      <w:pPr>
        <w:pStyle w:val="Heading1"/>
      </w:pPr>
      <w:r>
        <w:t xml:space="preserve">4. Tal i jeg-sprog</w:t>
      </w:r>
    </w:p>
    <w:p>
      <w:r>
        <w:t xml:space="preserve"/>
      </w:r>
    </w:p>
    <w:p>
      <w:r>
        <w:t xml:space="preserve">Den måde vi kommunikerer på, kan enten dæmpe eller forstærke vreden — både hos os selv og hos den unge. "Du-sprog" som "du gør altid" eller "du lytter aldrig" sætter den anden i forsvarsposition og eskalerer konflikten.</w:t>
      </w:r>
    </w:p>
    <w:p>
      <w:r>
        <w:t xml:space="preserve"/>
      </w:r>
    </w:p>
    <w:p>
      <w:r>
        <w:t xml:space="preserve">Jeg-sprog er anderledes. "Jeg bliver ked af det når..." eller "Jeg har brug for..." gør at man taler om sig selv frem for at angribe den anden. Det åbner samtalen i stedet for at lukke den.</w:t>
      </w:r>
    </w:p>
    <w:p>
      <w:r>
        <w:t xml:space="preserve"/>
      </w:r>
    </w:p>
    <w:p>
      <w:r>
        <w:t xml:space="preserve">I Diamantforløbet kalder vi det A-kommunikation, og vi træner det med de unge gennem konkrete øvelser, rollespil og videoeksempler. Det handler om at lytte aktivt og tale i jeg-sprog frem for at vinde diskussioner.</w:t>
      </w:r>
    </w:p>
    <w:p>
      <w:r>
        <w:t xml:space="preserve"/>
      </w:r>
    </w:p>
    <w:p>
      <w:pPr>
        <w:pStyle w:val="Heading3"/>
      </w:pPr>
      <w:r>
        <w:t xml:space="preserve">Hvad du kan gøre nu</w:t>
      </w:r>
    </w:p>
    <w:p>
      <w:r>
        <w:t xml:space="preserve">Læg mærke til dit eget sprog næste gang du er i konflikt med en ung. Begynder du med "du..." eller med "jeg..."? Skift bevidst til jeg-sprog og se hvad det gør ved samtalen.</w:t>
      </w:r>
    </w:p>
    <w:p>
      <w:r>
        <w:br w:type="page"/>
      </w:r>
    </w:p>
    <w:p>
      <w:pPr>
        <w:pStyle w:val="Heading1"/>
      </w:pPr>
      <w:r>
        <w:t xml:space="preserve">5. Anerkend følelsen, ikke adfærden</w:t>
      </w:r>
    </w:p>
    <w:p>
      <w:r>
        <w:t xml:space="preserve"/>
      </w:r>
    </w:p>
    <w:p>
      <w:r>
        <w:t xml:space="preserve">Mange unge med vredesproblemer har lært at vrede er forkert eller skamfuldt. Det betyder at de enten undertrykker den, indtil den eksploderer, eller at de ikke forstår forskellen på at have en følelse og at handle på den.</w:t>
      </w:r>
    </w:p>
    <w:p>
      <w:r>
        <w:t xml:space="preserve"/>
      </w:r>
    </w:p>
    <w:p>
      <w:r>
        <w:t xml:space="preserve">Det er en gamechanger når den unge oplever at følelsen er okay, selvom adfærden ikke er. Den anerkendelse skaber tryghed og åbner for forandring. Uden anerkendelse forsvarer den unge sig — og lukker ned for læring.</w:t>
      </w:r>
    </w:p>
    <w:p>
      <w:r>
        <w:t xml:space="preserve"/>
      </w:r>
    </w:p>
    <w:p>
      <w:r>
        <w:t xml:space="preserve">I Diamantforløbet er det grundlæggende: vi anerkender vreden som en gyldig følelse, samtidig med at vi arbejder med adfærden omkring den. Det er ikke en blød tilgang — det er den mest effektive vi kender.</w:t>
      </w:r>
    </w:p>
    <w:p>
      <w:r>
        <w:t xml:space="preserve"/>
      </w:r>
    </w:p>
    <w:p>
      <w:pPr>
        <w:pStyle w:val="Heading3"/>
      </w:pPr>
      <w:r>
        <w:t xml:space="preserve">Hvad du kan gøre nu</w:t>
      </w:r>
    </w:p>
    <w:p>
      <w:r>
        <w:t xml:space="preserve">I stedet for "Du må ikke smadre ting" — prøv: "Jeg kan se du er rigtig vred. Det er okay at være vred. Det er ikke okay at smadre ting. Lad os finde ud af, hvad du kan gøre i stedet."</w:t>
      </w:r>
    </w:p>
    <w:p>
      <w:r>
        <w:t xml:space="preserve"/>
      </w:r>
    </w:p>
    <w:p>
      <w:r>
        <w:t xml:space="preserve">Det validerer følelsen og sætter grænse for adfærden — på samme tid.</w:t>
      </w:r>
    </w:p>
    <w:p>
      <w:r>
        <w:br w:type="page"/>
      </w:r>
    </w:p>
    <w:p>
      <w:pPr>
        <w:pStyle w:val="Heading1"/>
      </w:pPr>
      <w:r>
        <w:t xml:space="preserve">Hvornår skal du søge hjælp?</w:t>
      </w:r>
    </w:p>
    <w:p>
      <w:r>
        <w:t xml:space="preserve"/>
      </w:r>
    </w:p>
    <w:p>
      <w:r>
        <w:t xml:space="preserve">De fem redskaber kan gøre en stor forskel i hverdagen. Men de er ikke en erstatning for et struktureret forløb, hvis vreden er dybt forankret eller påvirker den unges liv alvorligt.</w:t>
      </w:r>
    </w:p>
    <w:p>
      <w:r>
        <w:t xml:space="preserve"/>
      </w:r>
    </w:p>
    <w:p>
      <w:r>
        <w:rPr>
          <w:b/>
          <w:bCs/>
        </w:rPr>
        <w:t xml:space="preserve">Overvej professionel hjælp hvis:</w:t>
      </w:r>
    </w:p>
    <w:p>
      <w:pPr>
        <w:pStyle w:val="ListParagraph"/>
        <w:numPr>
          <w:ilvl w:val="0"/>
          <w:numId w:val="2"/>
        </w:numPr>
      </w:pPr>
      <w:r>
        <w:t xml:space="preserve">Den unge reagerer voldeligt eller truer andre</w:t>
      </w:r>
    </w:p>
    <w:p>
      <w:pPr>
        <w:pStyle w:val="ListParagraph"/>
        <w:numPr>
          <w:ilvl w:val="0"/>
          <w:numId w:val="2"/>
        </w:numPr>
      </w:pPr>
      <w:r>
        <w:t xml:space="preserve">Vreden påvirker skole, venner og familieliv over længere tid</w:t>
      </w:r>
    </w:p>
    <w:p>
      <w:pPr>
        <w:pStyle w:val="ListParagraph"/>
        <w:numPr>
          <w:ilvl w:val="0"/>
          <w:numId w:val="2"/>
        </w:numPr>
      </w:pPr>
      <w:r>
        <w:t xml:space="preserve">Den unge selv vil ændre sig, men kan ikke</w:t>
      </w:r>
    </w:p>
    <w:p>
      <w:pPr>
        <w:pStyle w:val="ListParagraph"/>
        <w:numPr>
          <w:ilvl w:val="0"/>
          <w:numId w:val="2"/>
        </w:numPr>
      </w:pPr>
      <w:r>
        <w:t xml:space="preserve">Du som voksen er løbet tør for ideer</w:t>
      </w:r>
    </w:p>
    <w:p>
      <w:r>
        <w:t xml:space="preserve"/>
      </w:r>
    </w:p>
    <w:p>
      <w:r>
        <w:t xml:space="preserve"/>
      </w:r>
    </w:p>
    <w:p>
      <w:pPr>
        <w:pStyle w:val="Heading2"/>
      </w:pPr>
      <w:r>
        <w:t xml:space="preserve">Diamantforløbet</w:t>
      </w:r>
    </w:p>
    <w:p>
      <w:r>
        <w:t xml:space="preserve">Diamantforløbet er et struktureret undervisningsforløb i vredeshåndtering for unge mellem 13 og 25 år. Det tilbydes som gruppeforløb og som individuelt forløb.</w:t>
      </w:r>
    </w:p>
    <w:p>
      <w:r>
        <w:t xml:space="preserve"/>
      </w:r>
    </w:p>
    <w:p>
      <w:r>
        <w:t xml:space="preserve">Forløbet kan rekvireres af forældre, skoler og kommuner.</w:t>
      </w:r>
    </w:p>
    <w:p>
      <w:r>
        <w:t xml:space="preserve"/>
      </w:r>
    </w:p>
    <w:p>
      <w:r>
        <w:t xml:space="preserve"/>
      </w:r>
    </w:p>
    <w:p>
      <w:pPr>
        <w:jc w:val="center"/>
      </w:pPr>
      <w:r>
        <w:rPr>
          <w:b/>
          <w:bCs/>
          <w:color w:val="7C4A2A"/>
          <w:sz w:val="28"/>
          <w:szCs w:val="28"/>
        </w:rPr>
        <w:t xml:space="preserve">Book et gratis og uforpligtende møde</w:t>
      </w:r>
    </w:p>
    <w:p>
      <w:pPr>
        <w:jc w:val="center"/>
      </w:pPr>
      <w:r>
        <w:rPr>
          <w:color w:val="7C4A2A"/>
          <w:sz w:val="24"/>
          <w:szCs w:val="24"/>
        </w:rPr>
        <w:t xml:space="preserve">vredeshåndtering.dk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00" w:before="0"/>
      <w:jc w:val="center"/>
    </w:pPr>
    <w:rPr>
      <w:rFonts w:ascii="Arial" w:cs="Arial" w:eastAsia="Arial" w:hAnsi="Arial"/>
      <w:b/>
      <w:bCs/>
      <w:color w:val="7C4A2A"/>
      <w:sz w:val="48"/>
      <w:szCs w:val="48"/>
    </w:rPr>
  </w:style>
  <w:style w:type="paragraph" w:styleId="Subtitle">
    <w:name w:val="Subtitle"/>
    <w:basedOn w:val="Normal"/>
    <w:next w:val="Normal"/>
    <w:pPr>
      <w:spacing w:after="600" w:before="100"/>
      <w:jc w:val="center"/>
    </w:pPr>
    <w:rPr>
      <w:rFonts w:ascii="Arial" w:cs="Arial" w:eastAsia="Arial" w:hAnsi="Arial"/>
      <w:i/>
      <w:iCs/>
      <w:color w:val="5A3E2B"/>
      <w:sz w:val="26"/>
      <w:szCs w:val="26"/>
    </w:rPr>
  </w:style>
  <w:style w:type="paragraph" w:styleId="Heading1">
    <w:name w:val="Heading 1"/>
    <w:basedOn w:val="Normal"/>
    <w:next w:val="Normal"/>
    <w:qFormat/>
    <w:pPr>
      <w:spacing w:after="200" w:before="400"/>
      <w:outlineLvl w:val="0"/>
    </w:pPr>
    <w:rPr>
      <w:rFonts w:ascii="Arial" w:cs="Arial" w:eastAsia="Arial" w:hAnsi="Arial"/>
      <w:b/>
      <w:bCs/>
      <w:color w:val="7C4A2A"/>
      <w:sz w:val="36"/>
      <w:szCs w:val="36"/>
    </w:rPr>
  </w:style>
  <w:style w:type="paragraph" w:styleId="Heading2">
    <w:name w:val="Heading 2"/>
    <w:basedOn w:val="Normal"/>
    <w:next w:val="Normal"/>
    <w:qFormat/>
    <w:pPr>
      <w:spacing w:after="150" w:before="300"/>
      <w:outlineLvl w:val="1"/>
    </w:pPr>
    <w:rPr>
      <w:rFonts w:ascii="Arial" w:cs="Arial" w:eastAsia="Arial" w:hAnsi="Arial"/>
      <w:b/>
      <w:bCs/>
      <w:color w:val="1C1410"/>
      <w:sz w:val="28"/>
      <w:szCs w:val="28"/>
    </w:rPr>
  </w:style>
  <w:style w:type="paragraph" w:styleId="Heading3">
    <w:name w:val="Heading 3"/>
    <w:basedOn w:val="Normal"/>
    <w:next w:val="Normal"/>
    <w:qFormat/>
    <w:pPr>
      <w:spacing w:after="100" w:before="200"/>
      <w:outlineLvl w:val="2"/>
    </w:pPr>
    <w:rPr>
      <w:rFonts w:ascii="Arial" w:cs="Arial" w:eastAsia="Arial" w:hAnsi="Arial"/>
      <w:b/>
      <w:bCs/>
      <w:color w:val="5A3E2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2026-04-29T19:07:29.229Z</dcterms:created>
  <dcterms:modified xsi:type="dcterms:W3CDTF">2026-04-29T19:07:29.229Z</dcterms:modified>
</cp:coreProperties>
</file>

<file path=docProps/custom.xml><?xml version="1.0" encoding="utf-8"?>
<Properties xmlns="http://schemas.openxmlformats.org/officeDocument/2006/custom-properties" xmlns:vt="http://schemas.openxmlformats.org/officeDocument/2006/docPropsVTypes"/>
</file>